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0D22C8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25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.05.2018 г. по </w:t>
      </w:r>
      <w:r w:rsidR="00D0542D">
        <w:rPr>
          <w:rFonts w:ascii="Times New Roman" w:hAnsi="Times New Roman"/>
          <w:b/>
          <w:i/>
          <w:sz w:val="24"/>
          <w:szCs w:val="24"/>
        </w:rPr>
        <w:t>03.10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D0542D">
        <w:rPr>
          <w:rFonts w:ascii="Times New Roman" w:hAnsi="Times New Roman"/>
          <w:b/>
          <w:i/>
          <w:sz w:val="24"/>
          <w:szCs w:val="24"/>
        </w:rPr>
        <w:t>04</w:t>
      </w:r>
      <w:r w:rsidR="000D3EED">
        <w:rPr>
          <w:rFonts w:ascii="Times New Roman" w:hAnsi="Times New Roman"/>
          <w:b/>
          <w:i/>
          <w:sz w:val="24"/>
          <w:szCs w:val="24"/>
        </w:rPr>
        <w:t>.</w:t>
      </w:r>
      <w:r w:rsidR="00D0542D">
        <w:rPr>
          <w:rFonts w:ascii="Times New Roman" w:hAnsi="Times New Roman"/>
          <w:b/>
          <w:i/>
          <w:sz w:val="24"/>
          <w:szCs w:val="24"/>
        </w:rPr>
        <w:t>10</w:t>
      </w:r>
      <w:r w:rsidR="00C31CA7">
        <w:rPr>
          <w:rFonts w:ascii="Times New Roman" w:hAnsi="Times New Roman"/>
          <w:b/>
          <w:i/>
          <w:sz w:val="24"/>
          <w:szCs w:val="24"/>
        </w:rPr>
        <w:t xml:space="preserve">.2018 г. в </w:t>
      </w:r>
      <w:r w:rsidR="00D37862">
        <w:rPr>
          <w:rFonts w:ascii="Times New Roman" w:hAnsi="Times New Roman"/>
          <w:b/>
          <w:i/>
          <w:sz w:val="24"/>
          <w:szCs w:val="24"/>
        </w:rPr>
        <w:t>10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D37862">
        <w:rPr>
          <w:rFonts w:ascii="Times New Roman" w:hAnsi="Times New Roman"/>
          <w:b/>
          <w:i/>
          <w:sz w:val="24"/>
          <w:szCs w:val="24"/>
        </w:rPr>
        <w:t>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E747F9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E747F9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2E6256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2E6256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2E6256">
        <w:rPr>
          <w:b/>
        </w:rPr>
        <w:t>Л</w:t>
      </w:r>
      <w:r w:rsidR="0052325F" w:rsidRPr="002E6256">
        <w:rPr>
          <w:b/>
        </w:rPr>
        <w:t>от</w:t>
      </w:r>
      <w:r w:rsidR="00464AC6" w:rsidRPr="002E6256">
        <w:rPr>
          <w:b/>
        </w:rPr>
        <w:t xml:space="preserve"> №</w:t>
      </w:r>
      <w:r w:rsidRPr="002E6256">
        <w:rPr>
          <w:b/>
        </w:rPr>
        <w:t xml:space="preserve"> 1</w:t>
      </w:r>
      <w:r w:rsidR="0052325F" w:rsidRPr="002E6256">
        <w:rPr>
          <w:b/>
          <w:bCs/>
        </w:rPr>
        <w:t xml:space="preserve">. </w:t>
      </w:r>
      <w:r w:rsidR="0052325F" w:rsidRPr="002E6256">
        <w:rPr>
          <w:b/>
          <w:shd w:val="clear" w:color="auto" w:fill="FFFFFF"/>
        </w:rPr>
        <w:t xml:space="preserve">Начальная цена лота: </w:t>
      </w:r>
      <w:r w:rsidR="00F04113" w:rsidRPr="002E6256">
        <w:rPr>
          <w:b/>
        </w:rPr>
        <w:t>91959,41</w:t>
      </w:r>
      <w:r w:rsidR="00F04113" w:rsidRPr="002E6256">
        <w:t xml:space="preserve"> </w:t>
      </w:r>
      <w:r w:rsidRPr="002E6256">
        <w:rPr>
          <w:b/>
          <w:shd w:val="clear" w:color="auto" w:fill="FFFFFF"/>
        </w:rPr>
        <w:t>рублей</w:t>
      </w:r>
    </w:p>
    <w:p w:rsidR="008659C0" w:rsidRPr="002E6256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2E6256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№ щита</w:t>
            </w:r>
          </w:p>
        </w:tc>
      </w:tr>
      <w:tr w:rsidR="00293974" w:rsidRPr="00A66894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A66894" w:rsidRDefault="00293974" w:rsidP="00FC31B1">
            <w:pPr>
              <w:jc w:val="center"/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A66894" w:rsidRDefault="00293974" w:rsidP="00FC31B1">
            <w:pPr>
              <w:jc w:val="center"/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A66894" w:rsidRDefault="00F04113" w:rsidP="00FC31B1">
            <w:pPr>
              <w:jc w:val="center"/>
              <w:rPr>
                <w:b/>
              </w:rPr>
            </w:pPr>
            <w:r w:rsidRPr="00A66894">
              <w:t>91959,41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A66894" w:rsidRDefault="00F04113" w:rsidP="00293974">
            <w:pPr>
              <w:jc w:val="both"/>
              <w:rPr>
                <w:color w:val="000000"/>
              </w:rPr>
            </w:pPr>
            <w:r w:rsidRPr="00A66894">
              <w:rPr>
                <w:color w:val="000000"/>
              </w:rPr>
              <w:t xml:space="preserve">600м от </w:t>
            </w:r>
            <w:proofErr w:type="spellStart"/>
            <w:r w:rsidRPr="00A66894">
              <w:rPr>
                <w:color w:val="000000"/>
              </w:rPr>
              <w:t>Афанасофского</w:t>
            </w:r>
            <w:proofErr w:type="spellEnd"/>
            <w:r w:rsidRPr="00A66894">
              <w:rPr>
                <w:color w:val="000000"/>
              </w:rPr>
              <w:t xml:space="preserve"> кольца в сторону выезда из города Чистополь</w:t>
            </w:r>
          </w:p>
        </w:tc>
        <w:tc>
          <w:tcPr>
            <w:tcW w:w="850" w:type="dxa"/>
          </w:tcPr>
          <w:p w:rsidR="00293974" w:rsidRPr="00A66894" w:rsidRDefault="00F04113" w:rsidP="00FC31B1">
            <w:pPr>
              <w:jc w:val="center"/>
            </w:pPr>
            <w:r w:rsidRPr="00A66894">
              <w:t>208</w:t>
            </w:r>
          </w:p>
        </w:tc>
      </w:tr>
    </w:tbl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2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BE2E1D" w:rsidRPr="00A66894">
        <w:t xml:space="preserve"> </w:t>
      </w:r>
      <w:r w:rsidR="00F04113" w:rsidRPr="00A66894">
        <w:rPr>
          <w:b/>
        </w:rPr>
        <w:t>120434,66</w:t>
      </w:r>
      <w:r w:rsidR="00F04113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A6689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52325F" w:rsidRPr="00A6689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A66894" w:rsidRDefault="00F04113" w:rsidP="00FC31B1">
            <w:pPr>
              <w:jc w:val="center"/>
              <w:rPr>
                <w:b/>
              </w:rPr>
            </w:pPr>
            <w:r w:rsidRPr="00A66894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F04113" w:rsidP="00FC31B1">
            <w:pPr>
              <w:jc w:val="center"/>
            </w:pPr>
            <w:r w:rsidRPr="00A66894">
              <w:rPr>
                <w:color w:val="000000"/>
              </w:rPr>
              <w:t>Красный ключ перед остановкой и пешеходным переходом</w:t>
            </w:r>
          </w:p>
        </w:tc>
        <w:tc>
          <w:tcPr>
            <w:tcW w:w="851" w:type="dxa"/>
          </w:tcPr>
          <w:p w:rsidR="0052325F" w:rsidRPr="00A66894" w:rsidRDefault="00F04113" w:rsidP="00FC31B1">
            <w:pPr>
              <w:jc w:val="center"/>
            </w:pPr>
            <w:r w:rsidRPr="00A66894">
              <w:t>220</w:t>
            </w:r>
          </w:p>
        </w:tc>
      </w:tr>
    </w:tbl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3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2C01AC" w:rsidRPr="00A66894">
        <w:rPr>
          <w:b/>
        </w:rPr>
        <w:t xml:space="preserve"> </w:t>
      </w:r>
      <w:r w:rsidR="00F04113" w:rsidRPr="00A66894">
        <w:rPr>
          <w:b/>
        </w:rPr>
        <w:t>330331,03</w:t>
      </w:r>
      <w:r w:rsidR="00F04113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2291"/>
        <w:gridCol w:w="2160"/>
        <w:gridCol w:w="3275"/>
        <w:gridCol w:w="837"/>
      </w:tblGrid>
      <w:tr w:rsidR="0052325F" w:rsidRPr="00A6689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52325F" w:rsidRPr="00A6689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486B19" w:rsidRDefault="00F04113" w:rsidP="00FC31B1">
            <w:pPr>
              <w:jc w:val="center"/>
              <w:rPr>
                <w:b/>
              </w:rPr>
            </w:pPr>
            <w:r w:rsidRPr="00486B19">
              <w:rPr>
                <w:b/>
                <w:color w:val="000000"/>
              </w:rPr>
              <w:t>4,8х</w:t>
            </w:r>
            <w:proofErr w:type="gramStart"/>
            <w:r w:rsidRPr="00486B19">
              <w:rPr>
                <w:b/>
                <w:color w:val="000000"/>
              </w:rPr>
              <w:t>7</w:t>
            </w:r>
            <w:proofErr w:type="gramEnd"/>
            <w:r w:rsidRPr="00486B19">
              <w:rPr>
                <w:b/>
                <w:color w:val="000000"/>
              </w:rPr>
              <w:t>,2 Видеоэкран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486B19" w:rsidRDefault="00F04113" w:rsidP="00FC31B1">
            <w:pPr>
              <w:jc w:val="center"/>
              <w:rPr>
                <w:b/>
              </w:rPr>
            </w:pPr>
            <w:r w:rsidRPr="00486B19">
              <w:rPr>
                <w:b/>
                <w:color w:val="000000"/>
              </w:rPr>
              <w:t>Отдельно стоящая односторонняя рекламная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A66894" w:rsidRDefault="00F04113" w:rsidP="00FC31B1">
            <w:pPr>
              <w:jc w:val="center"/>
            </w:pPr>
            <w:r w:rsidRPr="00A66894">
              <w:t>330331,03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F04113" w:rsidP="00FC31B1">
            <w:pPr>
              <w:jc w:val="center"/>
            </w:pPr>
            <w:r w:rsidRPr="00A66894">
              <w:rPr>
                <w:color w:val="000000"/>
              </w:rPr>
              <w:t>на перекрестке ул. Строителей - пр. Химиков</w:t>
            </w:r>
          </w:p>
        </w:tc>
        <w:tc>
          <w:tcPr>
            <w:tcW w:w="851" w:type="dxa"/>
          </w:tcPr>
          <w:p w:rsidR="0052325F" w:rsidRPr="00A66894" w:rsidRDefault="00F04113" w:rsidP="00FC31B1">
            <w:pPr>
              <w:jc w:val="center"/>
            </w:pPr>
            <w:r w:rsidRPr="00A66894">
              <w:t>221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4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2C01AC" w:rsidRPr="00A66894">
        <w:rPr>
          <w:b/>
        </w:rPr>
        <w:t xml:space="preserve"> </w:t>
      </w:r>
      <w:r w:rsidR="00F04113" w:rsidRPr="00A66894">
        <w:rPr>
          <w:b/>
        </w:rPr>
        <w:t>120434,66</w:t>
      </w:r>
      <w:r w:rsidR="00F04113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7"/>
        <w:gridCol w:w="3518"/>
        <w:gridCol w:w="850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F04113" w:rsidP="00FC31B1">
            <w:pPr>
              <w:jc w:val="center"/>
            </w:pPr>
            <w:r w:rsidRPr="00A66894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F04113" w:rsidP="00FC31B1">
            <w:pPr>
              <w:jc w:val="center"/>
            </w:pPr>
            <w:r w:rsidRPr="00A66894">
              <w:rPr>
                <w:color w:val="000000"/>
              </w:rPr>
              <w:t xml:space="preserve">30 м после АЗС по адресу ул. </w:t>
            </w:r>
            <w:proofErr w:type="spellStart"/>
            <w:r w:rsidRPr="00A66894">
              <w:rPr>
                <w:color w:val="000000"/>
              </w:rPr>
              <w:t>Ахтубинская</w:t>
            </w:r>
            <w:proofErr w:type="spellEnd"/>
            <w:r w:rsidRPr="00A66894">
              <w:rPr>
                <w:color w:val="000000"/>
              </w:rPr>
              <w:t xml:space="preserve">, 6а/1 АЗС 44 </w:t>
            </w:r>
            <w:proofErr w:type="spellStart"/>
            <w:r w:rsidRPr="00A66894">
              <w:rPr>
                <w:color w:val="000000"/>
              </w:rPr>
              <w:t>автодорстрой</w:t>
            </w:r>
            <w:proofErr w:type="spellEnd"/>
          </w:p>
        </w:tc>
        <w:tc>
          <w:tcPr>
            <w:tcW w:w="851" w:type="dxa"/>
          </w:tcPr>
          <w:p w:rsidR="008659C0" w:rsidRPr="00A66894" w:rsidRDefault="00F04113" w:rsidP="00FC31B1">
            <w:pPr>
              <w:jc w:val="center"/>
            </w:pPr>
            <w:r w:rsidRPr="00A66894">
              <w:t>222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A6689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A6689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A6689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A66894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7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354DD5" w:rsidRPr="00A66894">
        <w:t xml:space="preserve"> </w:t>
      </w:r>
      <w:r w:rsidR="00FB0062" w:rsidRPr="00A66894">
        <w:rPr>
          <w:b/>
        </w:rPr>
        <w:t>141915,35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2330"/>
        <w:gridCol w:w="2136"/>
        <w:gridCol w:w="3216"/>
        <w:gridCol w:w="834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D6971" w:rsidRDefault="00FB0062" w:rsidP="00FC31B1">
            <w:pPr>
              <w:jc w:val="center"/>
              <w:rPr>
                <w:b/>
              </w:rPr>
            </w:pPr>
            <w:r w:rsidRPr="00DD6971">
              <w:rPr>
                <w:b/>
                <w:color w:val="000000"/>
              </w:rPr>
              <w:t>Стелла3х1,5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D6971" w:rsidRDefault="00FB0062" w:rsidP="00FC31B1">
            <w:pPr>
              <w:jc w:val="center"/>
              <w:rPr>
                <w:b/>
              </w:rPr>
            </w:pPr>
            <w:r w:rsidRPr="00DD6971">
              <w:rPr>
                <w:b/>
                <w:color w:val="000000"/>
              </w:rPr>
              <w:t xml:space="preserve">Отдельно стоящая рекламная </w:t>
            </w:r>
            <w:proofErr w:type="gramStart"/>
            <w:r w:rsidRPr="00DD6971">
              <w:rPr>
                <w:b/>
                <w:color w:val="000000"/>
              </w:rPr>
              <w:t>конструкция</w:t>
            </w:r>
            <w:proofErr w:type="gramEnd"/>
            <w:r w:rsidRPr="00DD6971">
              <w:rPr>
                <w:b/>
                <w:color w:val="000000"/>
              </w:rPr>
              <w:t xml:space="preserve"> выполненная по индивидуальному проекту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FB0062" w:rsidP="00FC31B1">
            <w:pPr>
              <w:jc w:val="center"/>
            </w:pPr>
            <w:r w:rsidRPr="00A66894">
              <w:t>141915,35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FB0062" w:rsidP="00FC31B1">
            <w:pPr>
              <w:jc w:val="center"/>
            </w:pPr>
            <w:r w:rsidRPr="00A66894">
              <w:rPr>
                <w:color w:val="000000"/>
              </w:rPr>
              <w:t>напротив, пр. Химиков 40</w:t>
            </w:r>
          </w:p>
        </w:tc>
        <w:tc>
          <w:tcPr>
            <w:tcW w:w="851" w:type="dxa"/>
          </w:tcPr>
          <w:p w:rsidR="008659C0" w:rsidRPr="00A66894" w:rsidRDefault="00FB0062" w:rsidP="00FC31B1">
            <w:pPr>
              <w:jc w:val="center"/>
            </w:pPr>
            <w:r w:rsidRPr="00A66894">
              <w:t>225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797D9E" w:rsidRPr="00A66894" w:rsidRDefault="00797D9E" w:rsidP="00FC31B1">
      <w:pPr>
        <w:tabs>
          <w:tab w:val="left" w:pos="1170"/>
        </w:tabs>
        <w:contextualSpacing/>
        <w:jc w:val="center"/>
        <w:rPr>
          <w:b/>
        </w:rPr>
      </w:pPr>
    </w:p>
    <w:p w:rsidR="00682139" w:rsidRPr="00A66894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10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354DD5" w:rsidRPr="00A66894">
        <w:t xml:space="preserve"> </w:t>
      </w:r>
      <w:r w:rsidR="00FB0062" w:rsidRPr="00A66894">
        <w:rPr>
          <w:b/>
        </w:rPr>
        <w:t>215660,83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3"/>
        <w:gridCol w:w="2342"/>
        <w:gridCol w:w="2243"/>
        <w:gridCol w:w="3484"/>
        <w:gridCol w:w="848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F87719" w:rsidRDefault="00FB0062" w:rsidP="00FC31B1">
            <w:pPr>
              <w:jc w:val="center"/>
              <w:rPr>
                <w:b/>
              </w:rPr>
            </w:pPr>
            <w:r w:rsidRPr="00F87719">
              <w:rPr>
                <w:b/>
              </w:rPr>
              <w:t xml:space="preserve">3х6 </w:t>
            </w:r>
            <w:proofErr w:type="spellStart"/>
            <w:r w:rsidRPr="00F87719">
              <w:rPr>
                <w:b/>
              </w:rPr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F87719" w:rsidRDefault="00FB0062" w:rsidP="00FC31B1">
            <w:pPr>
              <w:jc w:val="center"/>
              <w:rPr>
                <w:b/>
              </w:rPr>
            </w:pPr>
            <w:r w:rsidRPr="00F87719">
              <w:rPr>
                <w:b/>
              </w:rPr>
              <w:t>Отдельно стоящая Трехсторонняя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FB0062" w:rsidP="00FC31B1">
            <w:pPr>
              <w:jc w:val="center"/>
            </w:pPr>
            <w:r w:rsidRPr="00A66894">
              <w:t>215660,83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FB0062" w:rsidP="00FC31B1">
            <w:pPr>
              <w:jc w:val="center"/>
            </w:pPr>
            <w:r w:rsidRPr="00A66894">
              <w:rPr>
                <w:color w:val="000000"/>
              </w:rPr>
              <w:t xml:space="preserve">На кольце ул. </w:t>
            </w:r>
            <w:proofErr w:type="spellStart"/>
            <w:r w:rsidRPr="00A66894">
              <w:rPr>
                <w:color w:val="000000"/>
              </w:rPr>
              <w:t>Вокзальная-ул</w:t>
            </w:r>
            <w:proofErr w:type="spellEnd"/>
            <w:r w:rsidRPr="00A66894">
              <w:rPr>
                <w:color w:val="000000"/>
              </w:rPr>
              <w:t>. Корабельная</w:t>
            </w:r>
          </w:p>
        </w:tc>
        <w:tc>
          <w:tcPr>
            <w:tcW w:w="851" w:type="dxa"/>
          </w:tcPr>
          <w:p w:rsidR="008659C0" w:rsidRPr="00A66894" w:rsidRDefault="00FB0062" w:rsidP="00FC31B1">
            <w:pPr>
              <w:jc w:val="center"/>
            </w:pPr>
            <w:r w:rsidRPr="00A66894">
              <w:t>228</w:t>
            </w:r>
          </w:p>
        </w:tc>
      </w:tr>
    </w:tbl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6402E4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6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 w:rsidR="00FC31B1"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3F0E5D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4D0C2A">
              <w:rPr>
                <w:b/>
                <w:i/>
              </w:rPr>
              <w:t xml:space="preserve"> 25</w:t>
            </w:r>
            <w:r w:rsidR="00A96DA4">
              <w:rPr>
                <w:b/>
                <w:i/>
              </w:rPr>
              <w:t xml:space="preserve">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3F0E5D">
              <w:rPr>
                <w:b/>
                <w:i/>
              </w:rPr>
              <w:t>03.10</w:t>
            </w:r>
            <w:r w:rsidR="00FC31B1" w:rsidRPr="00A96DA4">
              <w:rPr>
                <w:b/>
                <w:i/>
              </w:rPr>
              <w:t>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3F0E5D" w:rsidP="007204FF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04.10.</w:t>
            </w:r>
            <w:r w:rsidR="00FC31B1" w:rsidRPr="00A96DA4">
              <w:rPr>
                <w:b/>
                <w:i/>
              </w:rPr>
              <w:t xml:space="preserve">2018 г. в </w:t>
            </w:r>
            <w:r w:rsidR="007204FF">
              <w:rPr>
                <w:b/>
                <w:i/>
              </w:rPr>
              <w:t>10</w:t>
            </w:r>
            <w:r w:rsidR="00A96DA4">
              <w:rPr>
                <w:b/>
                <w:i/>
              </w:rPr>
              <w:t xml:space="preserve"> ч. </w:t>
            </w:r>
            <w:r w:rsidR="007204FF">
              <w:rPr>
                <w:b/>
                <w:i/>
              </w:rPr>
              <w:t>3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3F0E5D" w:rsidP="007204FF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05.10.</w:t>
            </w:r>
            <w:r w:rsidR="007E7D34" w:rsidRPr="00A96DA4">
              <w:rPr>
                <w:b/>
                <w:i/>
              </w:rPr>
              <w:t>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3F0E5D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05.10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A6" w:rsidRDefault="00CA3AA6">
      <w:r>
        <w:separator/>
      </w:r>
    </w:p>
  </w:endnote>
  <w:endnote w:type="continuationSeparator" w:id="0">
    <w:p w:rsidR="00CA3AA6" w:rsidRDefault="00CA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A6" w:rsidRDefault="00CA3AA6">
      <w:r>
        <w:separator/>
      </w:r>
    </w:p>
  </w:footnote>
  <w:footnote w:type="continuationSeparator" w:id="0">
    <w:p w:rsidR="00CA3AA6" w:rsidRDefault="00CA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A6" w:rsidRPr="00BB0EC0" w:rsidRDefault="000D22C8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CA3AA6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6402E4">
      <w:rPr>
        <w:noProof/>
        <w:sz w:val="16"/>
        <w:szCs w:val="16"/>
      </w:rPr>
      <w:t>14</w:t>
    </w:r>
    <w:r w:rsidRPr="00BB0EC0">
      <w:rPr>
        <w:sz w:val="16"/>
        <w:szCs w:val="16"/>
      </w:rPr>
      <w:fldChar w:fldCharType="end"/>
    </w:r>
  </w:p>
  <w:p w:rsidR="00CA3AA6" w:rsidRDefault="00CA3A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2C8"/>
    <w:rsid w:val="000D2526"/>
    <w:rsid w:val="000D25B4"/>
    <w:rsid w:val="000D25B7"/>
    <w:rsid w:val="000D3AE5"/>
    <w:rsid w:val="000D3EED"/>
    <w:rsid w:val="000E4A47"/>
    <w:rsid w:val="000F0A95"/>
    <w:rsid w:val="000F5A27"/>
    <w:rsid w:val="000F7B50"/>
    <w:rsid w:val="00104932"/>
    <w:rsid w:val="00112146"/>
    <w:rsid w:val="00117419"/>
    <w:rsid w:val="00127826"/>
    <w:rsid w:val="001314AA"/>
    <w:rsid w:val="00140BEC"/>
    <w:rsid w:val="001424D7"/>
    <w:rsid w:val="00145DCD"/>
    <w:rsid w:val="00151FE8"/>
    <w:rsid w:val="001534D3"/>
    <w:rsid w:val="00156C2D"/>
    <w:rsid w:val="00171305"/>
    <w:rsid w:val="001775DD"/>
    <w:rsid w:val="00180632"/>
    <w:rsid w:val="00182598"/>
    <w:rsid w:val="00183557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1F2F96"/>
    <w:rsid w:val="001F4862"/>
    <w:rsid w:val="00206824"/>
    <w:rsid w:val="00207611"/>
    <w:rsid w:val="002125AD"/>
    <w:rsid w:val="00212D3E"/>
    <w:rsid w:val="0021607A"/>
    <w:rsid w:val="002238D7"/>
    <w:rsid w:val="00234698"/>
    <w:rsid w:val="00240467"/>
    <w:rsid w:val="00240D37"/>
    <w:rsid w:val="002558A1"/>
    <w:rsid w:val="002703B6"/>
    <w:rsid w:val="00277A17"/>
    <w:rsid w:val="00293974"/>
    <w:rsid w:val="00294FE0"/>
    <w:rsid w:val="00295836"/>
    <w:rsid w:val="0029587A"/>
    <w:rsid w:val="002A75C1"/>
    <w:rsid w:val="002A7988"/>
    <w:rsid w:val="002C01AC"/>
    <w:rsid w:val="002C04E2"/>
    <w:rsid w:val="002C144B"/>
    <w:rsid w:val="002C32D5"/>
    <w:rsid w:val="002E6256"/>
    <w:rsid w:val="002F29BC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54DD5"/>
    <w:rsid w:val="003718B6"/>
    <w:rsid w:val="00371BEB"/>
    <w:rsid w:val="00377F28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3F0E5D"/>
    <w:rsid w:val="00400814"/>
    <w:rsid w:val="00400C78"/>
    <w:rsid w:val="00410C45"/>
    <w:rsid w:val="00415950"/>
    <w:rsid w:val="004171FC"/>
    <w:rsid w:val="00417E21"/>
    <w:rsid w:val="00421331"/>
    <w:rsid w:val="00434BDC"/>
    <w:rsid w:val="00442A82"/>
    <w:rsid w:val="004454D5"/>
    <w:rsid w:val="004600CD"/>
    <w:rsid w:val="00462ACD"/>
    <w:rsid w:val="00464AC6"/>
    <w:rsid w:val="00476714"/>
    <w:rsid w:val="00476930"/>
    <w:rsid w:val="00485C16"/>
    <w:rsid w:val="00486B19"/>
    <w:rsid w:val="00490AAF"/>
    <w:rsid w:val="004A1EE5"/>
    <w:rsid w:val="004A24A7"/>
    <w:rsid w:val="004B1C6D"/>
    <w:rsid w:val="004B355D"/>
    <w:rsid w:val="004D0C2A"/>
    <w:rsid w:val="004D393A"/>
    <w:rsid w:val="004D6D25"/>
    <w:rsid w:val="004E0DF6"/>
    <w:rsid w:val="004F2AC7"/>
    <w:rsid w:val="005013B4"/>
    <w:rsid w:val="00506D42"/>
    <w:rsid w:val="00506DD2"/>
    <w:rsid w:val="005178EA"/>
    <w:rsid w:val="0052159B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73576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E2ACC"/>
    <w:rsid w:val="005E6EDE"/>
    <w:rsid w:val="005F5349"/>
    <w:rsid w:val="005F5E11"/>
    <w:rsid w:val="00601EAD"/>
    <w:rsid w:val="00602628"/>
    <w:rsid w:val="00613CEE"/>
    <w:rsid w:val="0061797E"/>
    <w:rsid w:val="00617B50"/>
    <w:rsid w:val="006402E4"/>
    <w:rsid w:val="0064682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0F12"/>
    <w:rsid w:val="00715EE1"/>
    <w:rsid w:val="007204FF"/>
    <w:rsid w:val="007247BD"/>
    <w:rsid w:val="0073561A"/>
    <w:rsid w:val="00737BD7"/>
    <w:rsid w:val="007405C2"/>
    <w:rsid w:val="00740D4C"/>
    <w:rsid w:val="007415EF"/>
    <w:rsid w:val="00742284"/>
    <w:rsid w:val="00745115"/>
    <w:rsid w:val="00750E80"/>
    <w:rsid w:val="00753FAF"/>
    <w:rsid w:val="0075521D"/>
    <w:rsid w:val="00767508"/>
    <w:rsid w:val="007759C6"/>
    <w:rsid w:val="007771F2"/>
    <w:rsid w:val="00784DAB"/>
    <w:rsid w:val="00786DB1"/>
    <w:rsid w:val="00796DB0"/>
    <w:rsid w:val="00797D9E"/>
    <w:rsid w:val="007A20B3"/>
    <w:rsid w:val="007A42F0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28E9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D69B8"/>
    <w:rsid w:val="008E0814"/>
    <w:rsid w:val="008F0F5E"/>
    <w:rsid w:val="008F1FD6"/>
    <w:rsid w:val="008F6501"/>
    <w:rsid w:val="008F722F"/>
    <w:rsid w:val="00905E96"/>
    <w:rsid w:val="00911792"/>
    <w:rsid w:val="009168DD"/>
    <w:rsid w:val="009241A7"/>
    <w:rsid w:val="00931F4C"/>
    <w:rsid w:val="00933ED2"/>
    <w:rsid w:val="00936123"/>
    <w:rsid w:val="00944FC1"/>
    <w:rsid w:val="00951987"/>
    <w:rsid w:val="00954D28"/>
    <w:rsid w:val="00955EFB"/>
    <w:rsid w:val="00956010"/>
    <w:rsid w:val="009641C0"/>
    <w:rsid w:val="00965B73"/>
    <w:rsid w:val="009749A7"/>
    <w:rsid w:val="00977A3B"/>
    <w:rsid w:val="00985346"/>
    <w:rsid w:val="009975E3"/>
    <w:rsid w:val="009B0BF9"/>
    <w:rsid w:val="009C103A"/>
    <w:rsid w:val="009C3202"/>
    <w:rsid w:val="009D0FC3"/>
    <w:rsid w:val="009D13E6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6894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B483F"/>
    <w:rsid w:val="00AB5412"/>
    <w:rsid w:val="00AC02AA"/>
    <w:rsid w:val="00AC0E0D"/>
    <w:rsid w:val="00AE097B"/>
    <w:rsid w:val="00AE2A9C"/>
    <w:rsid w:val="00AE539E"/>
    <w:rsid w:val="00B22C7C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18"/>
    <w:rsid w:val="00B818FD"/>
    <w:rsid w:val="00B84CBD"/>
    <w:rsid w:val="00B853F3"/>
    <w:rsid w:val="00B85976"/>
    <w:rsid w:val="00B913D2"/>
    <w:rsid w:val="00B92916"/>
    <w:rsid w:val="00B94398"/>
    <w:rsid w:val="00B95FFB"/>
    <w:rsid w:val="00BA13F5"/>
    <w:rsid w:val="00BA3689"/>
    <w:rsid w:val="00BA76B0"/>
    <w:rsid w:val="00BB04F7"/>
    <w:rsid w:val="00BB4EB7"/>
    <w:rsid w:val="00BC38B1"/>
    <w:rsid w:val="00BC6742"/>
    <w:rsid w:val="00BD0CE4"/>
    <w:rsid w:val="00BD3202"/>
    <w:rsid w:val="00BE0729"/>
    <w:rsid w:val="00BE2E1D"/>
    <w:rsid w:val="00BF4F12"/>
    <w:rsid w:val="00BF5C88"/>
    <w:rsid w:val="00C01BF1"/>
    <w:rsid w:val="00C1128D"/>
    <w:rsid w:val="00C141E5"/>
    <w:rsid w:val="00C154B6"/>
    <w:rsid w:val="00C1550C"/>
    <w:rsid w:val="00C24BB3"/>
    <w:rsid w:val="00C31CA7"/>
    <w:rsid w:val="00C402E8"/>
    <w:rsid w:val="00C41113"/>
    <w:rsid w:val="00C432A2"/>
    <w:rsid w:val="00C43BD2"/>
    <w:rsid w:val="00C5211F"/>
    <w:rsid w:val="00C61778"/>
    <w:rsid w:val="00C7450F"/>
    <w:rsid w:val="00C86691"/>
    <w:rsid w:val="00CA3AA6"/>
    <w:rsid w:val="00CB5F60"/>
    <w:rsid w:val="00CC3125"/>
    <w:rsid w:val="00CC6FB4"/>
    <w:rsid w:val="00CD539C"/>
    <w:rsid w:val="00CF61CB"/>
    <w:rsid w:val="00D0542D"/>
    <w:rsid w:val="00D0650E"/>
    <w:rsid w:val="00D12635"/>
    <w:rsid w:val="00D15BB4"/>
    <w:rsid w:val="00D17827"/>
    <w:rsid w:val="00D36C2A"/>
    <w:rsid w:val="00D37862"/>
    <w:rsid w:val="00D4389D"/>
    <w:rsid w:val="00D55452"/>
    <w:rsid w:val="00D56914"/>
    <w:rsid w:val="00D71006"/>
    <w:rsid w:val="00D73D33"/>
    <w:rsid w:val="00D7410A"/>
    <w:rsid w:val="00D81F65"/>
    <w:rsid w:val="00D869CA"/>
    <w:rsid w:val="00D97954"/>
    <w:rsid w:val="00DA180F"/>
    <w:rsid w:val="00DB0B67"/>
    <w:rsid w:val="00DB345B"/>
    <w:rsid w:val="00DB6264"/>
    <w:rsid w:val="00DC1C92"/>
    <w:rsid w:val="00DD2F88"/>
    <w:rsid w:val="00DD6971"/>
    <w:rsid w:val="00E01ECD"/>
    <w:rsid w:val="00E041F0"/>
    <w:rsid w:val="00E07A11"/>
    <w:rsid w:val="00E10AD4"/>
    <w:rsid w:val="00E1165D"/>
    <w:rsid w:val="00E24938"/>
    <w:rsid w:val="00E25C5D"/>
    <w:rsid w:val="00E3498A"/>
    <w:rsid w:val="00E373FE"/>
    <w:rsid w:val="00E47191"/>
    <w:rsid w:val="00E51EC0"/>
    <w:rsid w:val="00E725F5"/>
    <w:rsid w:val="00E747F9"/>
    <w:rsid w:val="00E7771D"/>
    <w:rsid w:val="00E845C3"/>
    <w:rsid w:val="00E907FF"/>
    <w:rsid w:val="00E916E9"/>
    <w:rsid w:val="00E93DD7"/>
    <w:rsid w:val="00E95107"/>
    <w:rsid w:val="00E9719C"/>
    <w:rsid w:val="00E977C7"/>
    <w:rsid w:val="00EA3E91"/>
    <w:rsid w:val="00EB71CA"/>
    <w:rsid w:val="00ED2D7C"/>
    <w:rsid w:val="00EE76F7"/>
    <w:rsid w:val="00EF058B"/>
    <w:rsid w:val="00EF53FD"/>
    <w:rsid w:val="00EF6FF8"/>
    <w:rsid w:val="00F029B0"/>
    <w:rsid w:val="00F04113"/>
    <w:rsid w:val="00F048A0"/>
    <w:rsid w:val="00F22B91"/>
    <w:rsid w:val="00F22F0F"/>
    <w:rsid w:val="00F24D1C"/>
    <w:rsid w:val="00F25BCB"/>
    <w:rsid w:val="00F27833"/>
    <w:rsid w:val="00F3593B"/>
    <w:rsid w:val="00F3641B"/>
    <w:rsid w:val="00F37FBE"/>
    <w:rsid w:val="00F441AB"/>
    <w:rsid w:val="00F450B2"/>
    <w:rsid w:val="00F62ADB"/>
    <w:rsid w:val="00F64761"/>
    <w:rsid w:val="00F760FF"/>
    <w:rsid w:val="00F83546"/>
    <w:rsid w:val="00F840A0"/>
    <w:rsid w:val="00F87719"/>
    <w:rsid w:val="00FA08DE"/>
    <w:rsid w:val="00FB0062"/>
    <w:rsid w:val="00FC31B1"/>
    <w:rsid w:val="00FC662B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54A8D-933E-43B5-951B-108D927B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14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164</cp:revision>
  <cp:lastPrinted>2018-05-22T12:50:00Z</cp:lastPrinted>
  <dcterms:created xsi:type="dcterms:W3CDTF">2018-04-27T13:46:00Z</dcterms:created>
  <dcterms:modified xsi:type="dcterms:W3CDTF">2018-09-17T12:21:00Z</dcterms:modified>
</cp:coreProperties>
</file>